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4EC" w:rsidRPr="00C27249" w:rsidRDefault="009471D1" w:rsidP="004B6BA6">
      <w:pPr>
        <w:pStyle w:val="a3"/>
        <w:jc w:val="center"/>
        <w:rPr>
          <w:b/>
          <w:lang w:val="kk-KZ"/>
        </w:rPr>
      </w:pPr>
      <w:r>
        <w:rPr>
          <w:b/>
        </w:rPr>
        <w:t>Практическое занятие</w:t>
      </w:r>
      <w:r w:rsidR="005B64EC" w:rsidRPr="00C27249">
        <w:rPr>
          <w:b/>
        </w:rPr>
        <w:t xml:space="preserve"> №</w:t>
      </w:r>
      <w:r w:rsidR="005B64EC" w:rsidRPr="00C27249">
        <w:rPr>
          <w:b/>
          <w:lang w:val="kk-KZ"/>
        </w:rPr>
        <w:t>3</w:t>
      </w:r>
    </w:p>
    <w:p w:rsidR="000835F2" w:rsidRPr="00C27249" w:rsidRDefault="000835F2" w:rsidP="004B6BA6">
      <w:pPr>
        <w:pStyle w:val="a3"/>
        <w:spacing w:before="0" w:beforeAutospacing="0" w:after="0" w:afterAutospacing="0"/>
        <w:rPr>
          <w:lang w:val="kk-KZ"/>
        </w:rPr>
      </w:pPr>
      <w:r w:rsidRPr="00C27249">
        <w:rPr>
          <w:b/>
        </w:rPr>
        <w:t>Тема:</w:t>
      </w:r>
      <w:r w:rsidRPr="00C27249">
        <w:t xml:space="preserve"> </w:t>
      </w:r>
      <w:r w:rsidRPr="00C27249">
        <w:rPr>
          <w:lang w:val="kk-KZ"/>
        </w:rPr>
        <w:t>Изучение роста микроорганизмов. Получение чистой культуры посевного материала</w:t>
      </w:r>
      <w:r w:rsidRPr="00C27249">
        <w:t>.</w:t>
      </w:r>
    </w:p>
    <w:p w:rsidR="000835F2" w:rsidRPr="00C27249" w:rsidRDefault="000835F2" w:rsidP="004B6BA6">
      <w:pPr>
        <w:pStyle w:val="a3"/>
        <w:spacing w:before="0" w:beforeAutospacing="0" w:after="0" w:afterAutospacing="0"/>
      </w:pPr>
      <w:r w:rsidRPr="00C27249">
        <w:rPr>
          <w:b/>
        </w:rPr>
        <w:t>Цель:</w:t>
      </w:r>
      <w:r w:rsidRPr="00C27249">
        <w:t xml:space="preserve"> изучить особенности роста и развития микроорганизмов, ознакомиться с методикой  получения чистой культуры посевного материала.</w:t>
      </w:r>
    </w:p>
    <w:p w:rsidR="00AC0BF9" w:rsidRPr="00C27249" w:rsidRDefault="000835F2" w:rsidP="004B6BA6">
      <w:pPr>
        <w:pStyle w:val="a3"/>
        <w:spacing w:before="0" w:beforeAutospacing="0" w:after="0" w:afterAutospacing="0"/>
        <w:rPr>
          <w:b/>
        </w:rPr>
      </w:pPr>
      <w:r w:rsidRPr="00C27249">
        <w:rPr>
          <w:b/>
        </w:rPr>
        <w:t>План:</w:t>
      </w:r>
    </w:p>
    <w:p w:rsidR="00AC0BF9" w:rsidRPr="00C27249" w:rsidRDefault="000835F2" w:rsidP="004B6BA6">
      <w:pPr>
        <w:pStyle w:val="a3"/>
        <w:numPr>
          <w:ilvl w:val="0"/>
          <w:numId w:val="6"/>
        </w:numPr>
        <w:spacing w:before="0" w:beforeAutospacing="0" w:after="0" w:afterAutospacing="0"/>
        <w:rPr>
          <w:b/>
        </w:rPr>
      </w:pPr>
      <w:r w:rsidRPr="00C27249">
        <w:t>Стадии роста и развития микроорганизмов</w:t>
      </w:r>
      <w:r w:rsidR="00AC0BF9" w:rsidRPr="00C27249">
        <w:t>.</w:t>
      </w:r>
    </w:p>
    <w:p w:rsidR="000835F2" w:rsidRPr="00C27249" w:rsidRDefault="000835F2" w:rsidP="004B6BA6">
      <w:pPr>
        <w:pStyle w:val="a3"/>
        <w:numPr>
          <w:ilvl w:val="0"/>
          <w:numId w:val="6"/>
        </w:numPr>
        <w:spacing w:before="0" w:beforeAutospacing="0" w:after="0" w:afterAutospacing="0"/>
        <w:rPr>
          <w:b/>
        </w:rPr>
      </w:pPr>
      <w:r w:rsidRPr="00C27249">
        <w:t>Стадии приготовления посевного материала</w:t>
      </w:r>
    </w:p>
    <w:p w:rsidR="00CD386D" w:rsidRDefault="005B64EC" w:rsidP="004B6BA6">
      <w:pPr>
        <w:pStyle w:val="a3"/>
        <w:spacing w:after="0"/>
        <w:ind w:firstLine="600"/>
      </w:pPr>
      <w:r w:rsidRPr="00C27249">
        <w:t xml:space="preserve">При периодическом способе глубинного культивирования популяция микроорганизмов проходит </w:t>
      </w:r>
      <w:r w:rsidR="00AB2D4B" w:rsidRPr="00C27249">
        <w:t>семь стадий (фаз) роста</w:t>
      </w:r>
      <w:r w:rsidR="007B4A5D">
        <w:t>.</w:t>
      </w:r>
      <w:r w:rsidRPr="00C27249">
        <w:t xml:space="preserve"> </w:t>
      </w:r>
      <w:r w:rsidR="00096D58">
        <w:tab/>
      </w:r>
      <w:r w:rsidR="00096D58">
        <w:tab/>
      </w:r>
      <w:r w:rsidR="007B4A5D" w:rsidRPr="00C27249">
        <w:t>I</w:t>
      </w:r>
      <w:r w:rsidR="007B4A5D">
        <w:t xml:space="preserve"> </w:t>
      </w:r>
      <w:r w:rsidRPr="00C27249">
        <w:t>фаза чаще всего называется лаг-фазой. В этот период культура как бы адаптируется (привыкает) к новой среде обитания. Активируются ферментные системы клетки, возрастает количество нуклеиновых кислот, клетка готовится к интенсивному синтезу белков и других соединений. Продолжительность этой фазы зависит от физиологических особенностей микроорганизма,</w:t>
      </w:r>
      <w:r w:rsidR="00AB2D4B" w:rsidRPr="00C27249">
        <w:t xml:space="preserve"> </w:t>
      </w:r>
      <w:r w:rsidRPr="00C27249">
        <w:t xml:space="preserve">состава посевной и производственной сред и условий культивирования. Чем эти различия меньше и чем больше посевная доза, тем короче </w:t>
      </w:r>
      <w:r w:rsidR="007B4A5D" w:rsidRPr="00C27249">
        <w:t>I</w:t>
      </w:r>
      <w:r w:rsidRPr="00C27249">
        <w:t xml:space="preserve"> фаза роста. </w:t>
      </w:r>
      <w:r w:rsidR="00096D58">
        <w:tab/>
      </w:r>
      <w:r w:rsidR="00096D58">
        <w:tab/>
      </w:r>
      <w:r w:rsidR="00096D58">
        <w:tab/>
      </w:r>
      <w:r w:rsidR="007B4A5D" w:rsidRPr="00C27249">
        <w:t>II</w:t>
      </w:r>
      <w:r w:rsidRPr="00C27249">
        <w:t xml:space="preserve"> фаза называется фазой ускорения роста, она характеризуется началом деления клеток, увеличением общей массы популяции и постоянным увеличение скорости роста культуры; обычно она непродолжительна. </w:t>
      </w:r>
      <w:r w:rsidR="00096D58">
        <w:tab/>
      </w:r>
      <w:r w:rsidR="00096D58">
        <w:tab/>
      </w:r>
      <w:r w:rsidR="00096D58">
        <w:tab/>
      </w:r>
      <w:r w:rsidR="00096D58">
        <w:tab/>
      </w:r>
      <w:r w:rsidR="00096D58">
        <w:tab/>
      </w:r>
      <w:r w:rsidR="00096D58">
        <w:tab/>
      </w:r>
      <w:r w:rsidR="00096D58">
        <w:tab/>
      </w:r>
      <w:r w:rsidR="00096D58">
        <w:tab/>
      </w:r>
      <w:r w:rsidR="00096D58">
        <w:tab/>
      </w:r>
      <w:r w:rsidR="007B4A5D" w:rsidRPr="00C27249">
        <w:t>III</w:t>
      </w:r>
      <w:r w:rsidRPr="00C27249">
        <w:t xml:space="preserve"> фаза – это фаза наиболее активного роста числа клеток, она называется экспоненциальной (логарифмической) фазой роста. В этот период отмечается максимальная скорость роста культуры, интервалы между появлением предыдущего и последующего поколений постоянны. Логарифм числа клеток линейно зависит от времени. В результате интенсивного роста и размножения культуры из питательной среды с</w:t>
      </w:r>
      <w:r w:rsidR="00CD386D">
        <w:t xml:space="preserve"> </w:t>
      </w:r>
      <w:r w:rsidRPr="00C27249">
        <w:t>той же интенсивностью поглощаются питательные вещества. Среда начинает истощаться вследствие катаболических и анаболических процессов, осуществляемых клетками микроорганизмов, в ней скапливаются продукты жизнедеятельности микроорганизмов, которые могут оказывать угнетающее</w:t>
      </w:r>
      <w:r w:rsidR="00096D58">
        <w:t xml:space="preserve"> действие на растущий организм. </w:t>
      </w:r>
      <w:r w:rsidRPr="00C27249">
        <w:t xml:space="preserve">Скорость роста </w:t>
      </w:r>
      <w:r w:rsidRPr="00C27249">
        <w:lastRenderedPageBreak/>
        <w:t xml:space="preserve">понижается, число делений сокращается, наступает </w:t>
      </w:r>
      <w:r w:rsidR="007B4A5D" w:rsidRPr="00C27249">
        <w:t>IV</w:t>
      </w:r>
      <w:r w:rsidRPr="00C27249">
        <w:t xml:space="preserve"> фаза роста, которую принято называть фазой замедления, или уменьшения скорости роста. </w:t>
      </w:r>
      <w:r w:rsidR="00096D58">
        <w:tab/>
      </w:r>
      <w:r w:rsidR="00096D58">
        <w:tab/>
      </w:r>
      <w:r w:rsidR="00096D58">
        <w:tab/>
      </w:r>
      <w:r w:rsidR="00096D58">
        <w:tab/>
      </w:r>
      <w:r w:rsidR="00096D58">
        <w:tab/>
      </w:r>
      <w:r w:rsidR="00096D58">
        <w:tab/>
      </w:r>
      <w:r w:rsidR="00096D58">
        <w:tab/>
      </w:r>
      <w:r w:rsidR="00096D58">
        <w:tab/>
      </w:r>
      <w:r w:rsidR="00096D58">
        <w:tab/>
      </w:r>
      <w:r w:rsidRPr="00C27249">
        <w:t xml:space="preserve">V фаза роста называется стационарной. Масса и количество всех живых клеток  достигают своего максимума. Количество вновь образовавшихся клеток становится на этом этапе равным количеству клеток, отмерших и </w:t>
      </w:r>
      <w:proofErr w:type="spellStart"/>
      <w:r w:rsidRPr="00C27249">
        <w:t>автолизовавшихся</w:t>
      </w:r>
      <w:proofErr w:type="spellEnd"/>
      <w:r w:rsidRPr="00C27249">
        <w:t xml:space="preserve">.  В какой-то момент это равновесие нарушается и количество отмерших клеток становится больше вновь образовавшихся, наступает </w:t>
      </w:r>
      <w:r w:rsidR="007B4A5D" w:rsidRPr="00C27249">
        <w:t>VI</w:t>
      </w:r>
      <w:r w:rsidRPr="00C27249">
        <w:t xml:space="preserve"> фаза – фаза ускорения отмирания.</w:t>
      </w:r>
      <w:r w:rsidR="007B4A5D">
        <w:t xml:space="preserve"> </w:t>
      </w:r>
      <w:r w:rsidR="00096D58">
        <w:tab/>
      </w:r>
      <w:r w:rsidR="00096D58">
        <w:tab/>
      </w:r>
      <w:r w:rsidR="00096D58">
        <w:tab/>
      </w:r>
      <w:r w:rsidR="00096D58">
        <w:tab/>
      </w:r>
      <w:r w:rsidR="00096D58">
        <w:tab/>
      </w:r>
      <w:r w:rsidR="00096D58">
        <w:tab/>
      </w:r>
      <w:r w:rsidR="00096D58">
        <w:tab/>
      </w:r>
      <w:r w:rsidR="00096D58">
        <w:tab/>
      </w:r>
      <w:r w:rsidRPr="00C27249">
        <w:t xml:space="preserve">Завершается цикл роста и развития </w:t>
      </w:r>
      <w:proofErr w:type="gramStart"/>
      <w:r w:rsidRPr="00C27249">
        <w:t>популяции  в</w:t>
      </w:r>
      <w:proofErr w:type="gramEnd"/>
      <w:r w:rsidRPr="00C27249">
        <w:t xml:space="preserve"> замкнутом объеме </w:t>
      </w:r>
      <w:r w:rsidR="007B4A5D" w:rsidRPr="00C27249">
        <w:t xml:space="preserve">VII </w:t>
      </w:r>
      <w:r w:rsidRPr="00C27249">
        <w:t>фазой, характеризующейся отмиранием и автолизом микроорганизмов, которая так и называется фазой отмирания. На этой стадии масса живых клеток значительно уменьшается, так как запасные вещества клетки исчерпываются. Если ставится задача получения при периодическом процессе культивирования биомассы продуцента, рационально вести процесс до момента перехода роста культуры в стационарную фазу. Если же в производстве получают продукт метаболизма, то конец процесса определяется экстремумом в накоплении этого метаболита, он может совпадать с логарифмической фазой, стационарной или с фазой отмирания.</w:t>
      </w:r>
    </w:p>
    <w:p w:rsidR="00AB2D4B" w:rsidRPr="00C27249" w:rsidRDefault="005B64EC" w:rsidP="004B6BA6">
      <w:pPr>
        <w:pStyle w:val="a3"/>
        <w:spacing w:after="0"/>
        <w:ind w:firstLine="600"/>
      </w:pPr>
      <w:r w:rsidRPr="00C27249">
        <w:t xml:space="preserve">Посевным материалом называют чистую культуру микроорганизма, которая получается путем ее последовательного пересева из пробирки в колбу, а затем в аппараты увеличивающегося объема, вплоть до большого посевного аппарата, из которого она передается в производство при вводе в работу очередного </w:t>
      </w:r>
      <w:proofErr w:type="spellStart"/>
      <w:proofErr w:type="gramStart"/>
      <w:r w:rsidRPr="00C27249">
        <w:t>ферментатора</w:t>
      </w:r>
      <w:proofErr w:type="spellEnd"/>
      <w:proofErr w:type="gramEnd"/>
      <w:r w:rsidRPr="00C27249">
        <w:t xml:space="preserve">, или в работающий </w:t>
      </w:r>
      <w:proofErr w:type="spellStart"/>
      <w:r w:rsidR="00CD386D">
        <w:t>ф</w:t>
      </w:r>
      <w:r w:rsidRPr="00C27249">
        <w:t>ерментатор</w:t>
      </w:r>
      <w:proofErr w:type="spellEnd"/>
      <w:r w:rsidRPr="00C27249">
        <w:t xml:space="preserve"> для поддержания в нем роста основной культуры продуцента. Приготовление посевного материала производится по стадиям:</w:t>
      </w:r>
      <w:r w:rsidR="00AB2D4B" w:rsidRPr="00C27249">
        <w:t xml:space="preserve"> </w:t>
      </w:r>
      <w:r w:rsidRPr="00C27249">
        <w:t xml:space="preserve">1 – получение культуры микроорганизма в микробиологической лаборатории; 2 – выращивание дрожжей в малом посевном аппарате; 3 – выращивание дрожжей в большом посевном аппарате; 4 – накопление культуры микроорганизма в малом </w:t>
      </w:r>
      <w:proofErr w:type="spellStart"/>
      <w:r w:rsidRPr="00C27249">
        <w:t>ферментаторе</w:t>
      </w:r>
      <w:proofErr w:type="spellEnd"/>
      <w:r w:rsidRPr="00C27249">
        <w:t xml:space="preserve"> (который также называют большим </w:t>
      </w:r>
      <w:proofErr w:type="spellStart"/>
      <w:r w:rsidRPr="00C27249">
        <w:t>инокулятором</w:t>
      </w:r>
      <w:proofErr w:type="spellEnd"/>
      <w:r w:rsidRPr="00C27249">
        <w:t xml:space="preserve">); 5 – накопление культуры микроорганизма в промышленном </w:t>
      </w:r>
      <w:proofErr w:type="spellStart"/>
      <w:r w:rsidRPr="00C27249">
        <w:t>ферментаторе</w:t>
      </w:r>
      <w:proofErr w:type="spellEnd"/>
      <w:r w:rsidRPr="00C27249">
        <w:t xml:space="preserve"> (для заводов большой производительности) </w:t>
      </w:r>
    </w:p>
    <w:p w:rsidR="005B64EC" w:rsidRPr="00C27249" w:rsidRDefault="005B64EC" w:rsidP="004B6BA6">
      <w:pPr>
        <w:pStyle w:val="a3"/>
        <w:spacing w:before="0" w:beforeAutospacing="0" w:after="0"/>
        <w:ind w:firstLine="600"/>
      </w:pPr>
      <w:r w:rsidRPr="00C27249">
        <w:lastRenderedPageBreak/>
        <w:t xml:space="preserve">Первая стадия выращивания посевного материала осуществляется в заводской микробиологической лаборатории. При этом ставится задача сохранить исходный штамм в неизменном состоянии. </w:t>
      </w:r>
      <w:r w:rsidR="00CD386D">
        <w:t>Н</w:t>
      </w:r>
      <w:r w:rsidRPr="00C27249">
        <w:t xml:space="preserve">еобходимо не только соблюдать правила хранения и поддержания исходной культуры, но и периодически проводить рассев культуры проверку ее однородности как по морфологическим, так и по физиологическим признакам. При рассеве из колонии, давшей наилучшие показатели на диагностирующей среде, делают новый рассев в 30-40 пробирок. Затем из каждых 5-6 пробирок отбирают одну и проверяют находящийся в ней микроорганизм на способность образовывать то вещество, продуцентом которого он является, например белок или липиды. </w:t>
      </w:r>
      <w:r w:rsidR="00096D58">
        <w:tab/>
      </w:r>
      <w:r w:rsidR="00096D58">
        <w:tab/>
      </w:r>
      <w:r w:rsidR="00096D58">
        <w:tab/>
      </w:r>
      <w:r w:rsidR="00096D58">
        <w:tab/>
      </w:r>
      <w:r w:rsidR="00096D58">
        <w:tab/>
      </w:r>
      <w:r w:rsidRPr="00C27249">
        <w:t xml:space="preserve">Однородный штамм микроорганизма высевают в пробирки на скошенные </w:t>
      </w:r>
      <w:proofErr w:type="spellStart"/>
      <w:r w:rsidRPr="00C27249">
        <w:t>агаризованные</w:t>
      </w:r>
      <w:proofErr w:type="spellEnd"/>
      <w:r w:rsidRPr="00C27249">
        <w:t xml:space="preserve"> среды оптимального для каждого штамма состава и выращивают его до определенного возраста в оптимальных условиях. Готовую культуру в пробирках помещают в холодильник и хранят при температуре 3-4 </w:t>
      </w:r>
      <w:r w:rsidR="00096D58">
        <w:t>°С.</w:t>
      </w:r>
      <w:r w:rsidR="00096D58">
        <w:tab/>
      </w:r>
      <w:r w:rsidR="00096D58">
        <w:tab/>
      </w:r>
      <w:r w:rsidR="00096D58">
        <w:tab/>
      </w:r>
      <w:r w:rsidR="00096D58">
        <w:tab/>
      </w:r>
      <w:r w:rsidR="00096D58">
        <w:tab/>
      </w:r>
      <w:r w:rsidRPr="00C27249">
        <w:t xml:space="preserve">Пересевы культур проводят через определенные промежутки времени с таким расчетом, чтобы наилучшим образом </w:t>
      </w:r>
      <w:proofErr w:type="gramStart"/>
      <w:r w:rsidRPr="00C27249">
        <w:t>сохранить  физиолого</w:t>
      </w:r>
      <w:proofErr w:type="gramEnd"/>
      <w:r w:rsidRPr="00C27249">
        <w:t xml:space="preserve">-биохимические свойства штамма. При пересевах следует переносить только споры или небольшие кусочки  мицелия без питательной среды, чтобы в свежую питательную среду не вносить продукты метаболизма. </w:t>
      </w:r>
      <w:r w:rsidR="00096D58">
        <w:tab/>
      </w:r>
      <w:r w:rsidR="00096D58">
        <w:tab/>
      </w:r>
      <w:r w:rsidR="00096D58">
        <w:tab/>
      </w:r>
      <w:r w:rsidR="00096D58">
        <w:tab/>
      </w:r>
      <w:r w:rsidR="00096D58">
        <w:tab/>
      </w:r>
      <w:r w:rsidR="00096D58">
        <w:tab/>
      </w:r>
      <w:r w:rsidR="00096D58">
        <w:tab/>
      </w:r>
      <w:r w:rsidRPr="00C27249">
        <w:t xml:space="preserve">Для длительного хранения некоторых штаммов целесообразно использовать бедные сахарами крахмальные среды. Более длительное время можно хранить культуру под слоем вазелинового масла. Слой масла должен быть на 1 см выше агарового среза. Культуру заливают стерильным маслом после того, как она достигнет полной физиологической зрелости. Для этого способа хранения наилучшей средой считается </w:t>
      </w:r>
      <w:proofErr w:type="spellStart"/>
      <w:r w:rsidRPr="00C27249">
        <w:t>картофельномальтозный</w:t>
      </w:r>
      <w:proofErr w:type="spellEnd"/>
      <w:r w:rsidRPr="00C27249">
        <w:t xml:space="preserve"> </w:t>
      </w:r>
      <w:proofErr w:type="spellStart"/>
      <w:r w:rsidRPr="00C27249">
        <w:t>агар</w:t>
      </w:r>
      <w:proofErr w:type="spellEnd"/>
      <w:r w:rsidRPr="00C27249">
        <w:t xml:space="preserve">. </w:t>
      </w:r>
      <w:r w:rsidR="00CD386D">
        <w:tab/>
      </w:r>
      <w:r w:rsidR="00096D58">
        <w:tab/>
      </w:r>
      <w:r w:rsidRPr="00C27249">
        <w:t>Известны способы хранен</w:t>
      </w:r>
      <w:r w:rsidR="00CD386D">
        <w:t>ия культур при температурах -11</w:t>
      </w:r>
      <w:r w:rsidRPr="00C27249">
        <w:t>-14 °С. в этих условиях многие культуры полностью сохраняют активность в течение 10-16 мес. Грибные и дрожжеподобные культуры успешно хранят в замороженном состоянии в атмосфере жидк</w:t>
      </w:r>
      <w:r w:rsidR="00CD386D">
        <w:t>ого азота при температурах -165</w:t>
      </w:r>
      <w:r w:rsidRPr="00C27249">
        <w:t xml:space="preserve">-196 °С. культуры замораживают в 10%-ном водном растворе глицерина и помещают в ампулы, которые запаивают. Ампулы хранят в контейнере с жидким азотом. </w:t>
      </w:r>
      <w:r w:rsidR="00CD386D">
        <w:lastRenderedPageBreak/>
        <w:tab/>
      </w:r>
      <w:r w:rsidRPr="00C27249">
        <w:t xml:space="preserve">Хранящиеся в заводской микробиологической лаборатории чистые культуры микроорганизмов по мере необходимости подаются в производство. Для этого штамм микроорганизма из пробирки переносят в конические колбы с питательной средой, состав которой соответствует составу среды, используемой в производстве. Колбы помещают на качалки в оптимальные условия и контролируют развитие в них микроорганизмов. Затем разводку чистой культуры, находящейся в стадии интенсивного роста, задают в малый посевной аппарат с подготовленной питательной средой (вторая стадия выращивания посевного материала). </w:t>
      </w:r>
      <w:r w:rsidR="00096D58">
        <w:tab/>
      </w:r>
      <w:r w:rsidR="00096D58">
        <w:tab/>
      </w:r>
      <w:r w:rsidR="00096D58">
        <w:tab/>
      </w:r>
      <w:r w:rsidR="00096D58">
        <w:tab/>
      </w:r>
      <w:r w:rsidR="00096D58">
        <w:tab/>
      </w:r>
      <w:r w:rsidRPr="00C27249">
        <w:t xml:space="preserve">Третья стадия культивирования посевного материала осуществляется в посевных аппаратах, а четвертая стадия – в </w:t>
      </w:r>
      <w:proofErr w:type="spellStart"/>
      <w:r w:rsidRPr="00C27249">
        <w:t>ферментаторах</w:t>
      </w:r>
      <w:proofErr w:type="spellEnd"/>
      <w:r w:rsidRPr="00C27249">
        <w:t xml:space="preserve">. И если предприятие имеет очень большую производительность, то в схему приготовления посевного материала вводится пятая стадия, т.е. еще один </w:t>
      </w:r>
      <w:proofErr w:type="spellStart"/>
      <w:r w:rsidRPr="00C27249">
        <w:t>ферментатор</w:t>
      </w:r>
      <w:proofErr w:type="spellEnd"/>
      <w:r w:rsidRPr="00C27249">
        <w:t xml:space="preserve">, в 4-5 раз больший по объему </w:t>
      </w:r>
      <w:proofErr w:type="spellStart"/>
      <w:r w:rsidRPr="00C27249">
        <w:t>ферментатора</w:t>
      </w:r>
      <w:proofErr w:type="spellEnd"/>
      <w:r w:rsidRPr="00C27249">
        <w:t xml:space="preserve"> четвертой ступени.</w:t>
      </w:r>
    </w:p>
    <w:p w:rsidR="0037020A" w:rsidRPr="00C27249" w:rsidRDefault="00C27249" w:rsidP="004B6BA6">
      <w:pPr>
        <w:spacing w:after="0" w:line="240" w:lineRule="auto"/>
        <w:rPr>
          <w:rFonts w:ascii="Times New Roman" w:hAnsi="Times New Roman" w:cs="Times New Roman"/>
          <w:b/>
          <w:sz w:val="24"/>
          <w:szCs w:val="24"/>
        </w:rPr>
      </w:pPr>
      <w:r w:rsidRPr="00C27249">
        <w:rPr>
          <w:rFonts w:ascii="Times New Roman" w:hAnsi="Times New Roman" w:cs="Times New Roman"/>
          <w:b/>
          <w:sz w:val="24"/>
          <w:szCs w:val="24"/>
        </w:rPr>
        <w:tab/>
      </w:r>
      <w:r w:rsidR="0037020A" w:rsidRPr="00C27249">
        <w:rPr>
          <w:rFonts w:ascii="Times New Roman" w:hAnsi="Times New Roman" w:cs="Times New Roman"/>
          <w:b/>
          <w:sz w:val="24"/>
          <w:szCs w:val="24"/>
        </w:rPr>
        <w:t>Контрольные вопросы:</w:t>
      </w:r>
    </w:p>
    <w:p w:rsidR="0037020A" w:rsidRPr="00C27249" w:rsidRDefault="0037020A" w:rsidP="004B6BA6">
      <w:pPr>
        <w:pStyle w:val="a3"/>
        <w:numPr>
          <w:ilvl w:val="0"/>
          <w:numId w:val="5"/>
        </w:numPr>
        <w:spacing w:before="0" w:beforeAutospacing="0" w:after="0" w:afterAutospacing="0"/>
        <w:rPr>
          <w:b/>
        </w:rPr>
      </w:pPr>
      <w:bookmarkStart w:id="0" w:name="_GoBack"/>
      <w:bookmarkEnd w:id="0"/>
      <w:r w:rsidRPr="00C27249">
        <w:t>Какие фазы роста проходят микроорганизмы при периодическом способе глубинного культивирования?</w:t>
      </w:r>
    </w:p>
    <w:p w:rsidR="0037020A" w:rsidRPr="00C27249" w:rsidRDefault="0037020A" w:rsidP="004B6BA6">
      <w:pPr>
        <w:pStyle w:val="a3"/>
        <w:numPr>
          <w:ilvl w:val="0"/>
          <w:numId w:val="5"/>
        </w:numPr>
        <w:spacing w:before="0" w:beforeAutospacing="0" w:after="0" w:afterAutospacing="0"/>
        <w:rPr>
          <w:b/>
        </w:rPr>
      </w:pPr>
      <w:r w:rsidRPr="00C27249">
        <w:t>Охарактеризуйте каждую фазу роста популяции микроорганизмов при глубинном культивировании.</w:t>
      </w:r>
    </w:p>
    <w:p w:rsidR="0037020A" w:rsidRPr="00C27249" w:rsidRDefault="0037020A" w:rsidP="004B6BA6">
      <w:pPr>
        <w:pStyle w:val="a3"/>
        <w:numPr>
          <w:ilvl w:val="0"/>
          <w:numId w:val="5"/>
        </w:numPr>
        <w:spacing w:before="0" w:beforeAutospacing="0" w:after="0" w:afterAutospacing="0"/>
        <w:rPr>
          <w:b/>
        </w:rPr>
      </w:pPr>
      <w:r w:rsidRPr="00C27249">
        <w:t>Сколько существует стадий приготовления посевного материала?</w:t>
      </w:r>
      <w:r w:rsidRPr="00C27249">
        <w:rPr>
          <w:b/>
        </w:rPr>
        <w:t xml:space="preserve"> </w:t>
      </w:r>
      <w:r w:rsidRPr="00C27249">
        <w:t>Охарактеризуйте каждую стадию приготовления посевного материала.</w:t>
      </w:r>
    </w:p>
    <w:p w:rsidR="00114C60" w:rsidRPr="00C27249" w:rsidRDefault="0037020A" w:rsidP="004B6BA6">
      <w:pPr>
        <w:pStyle w:val="a3"/>
        <w:numPr>
          <w:ilvl w:val="0"/>
          <w:numId w:val="5"/>
        </w:numPr>
        <w:spacing w:before="0" w:beforeAutospacing="0" w:after="0" w:afterAutospacing="0"/>
        <w:rPr>
          <w:b/>
        </w:rPr>
      </w:pPr>
      <w:r w:rsidRPr="00C27249">
        <w:t>Опишите основные параметры приготовления питательных сред.</w:t>
      </w:r>
    </w:p>
    <w:p w:rsidR="000835F2" w:rsidRPr="00C27249" w:rsidRDefault="000835F2" w:rsidP="004B6BA6">
      <w:pPr>
        <w:pStyle w:val="a3"/>
        <w:spacing w:before="0" w:beforeAutospacing="0" w:after="0" w:afterAutospacing="0"/>
        <w:ind w:left="709"/>
        <w:rPr>
          <w:b/>
        </w:rPr>
      </w:pPr>
    </w:p>
    <w:p w:rsidR="0037020A" w:rsidRPr="00C27249" w:rsidRDefault="0037020A" w:rsidP="004B6BA6">
      <w:pPr>
        <w:pStyle w:val="a3"/>
        <w:spacing w:before="0" w:beforeAutospacing="0" w:after="0" w:afterAutospacing="0"/>
        <w:ind w:left="709"/>
        <w:rPr>
          <w:b/>
        </w:rPr>
      </w:pPr>
      <w:r w:rsidRPr="00C27249">
        <w:rPr>
          <w:b/>
        </w:rPr>
        <w:t>Список использованной литературы:</w:t>
      </w:r>
    </w:p>
    <w:p w:rsidR="0037020A" w:rsidRPr="00C27249" w:rsidRDefault="0037020A" w:rsidP="004B6BA6">
      <w:pPr>
        <w:pStyle w:val="a3"/>
        <w:numPr>
          <w:ilvl w:val="0"/>
          <w:numId w:val="3"/>
        </w:numPr>
        <w:spacing w:before="0" w:beforeAutospacing="0" w:after="0" w:afterAutospacing="0"/>
        <w:ind w:left="709"/>
        <w:rPr>
          <w:iCs/>
          <w:shd w:val="clear" w:color="auto" w:fill="FFFFFF"/>
        </w:rPr>
      </w:pPr>
      <w:proofErr w:type="spellStart"/>
      <w:r w:rsidRPr="00C27249">
        <w:rPr>
          <w:iCs/>
          <w:shd w:val="clear" w:color="auto" w:fill="FFFFFF"/>
        </w:rPr>
        <w:t>Елинов</w:t>
      </w:r>
      <w:proofErr w:type="spellEnd"/>
      <w:r w:rsidRPr="00C27249">
        <w:rPr>
          <w:iCs/>
          <w:shd w:val="clear" w:color="auto" w:fill="FFFFFF"/>
        </w:rPr>
        <w:t xml:space="preserve"> Н.П. Основы биотехнологии. СПБ: "Наука", 1995.</w:t>
      </w:r>
    </w:p>
    <w:p w:rsidR="0037020A" w:rsidRPr="00C27249" w:rsidRDefault="0037020A" w:rsidP="004B6BA6">
      <w:pPr>
        <w:pStyle w:val="a3"/>
        <w:numPr>
          <w:ilvl w:val="0"/>
          <w:numId w:val="3"/>
        </w:numPr>
        <w:spacing w:before="0" w:beforeAutospacing="0" w:after="0" w:afterAutospacing="0"/>
        <w:ind w:left="709"/>
        <w:rPr>
          <w:b/>
        </w:rPr>
      </w:pPr>
      <w:r w:rsidRPr="00C27249">
        <w:t xml:space="preserve">1. </w:t>
      </w:r>
      <w:r w:rsidRPr="00C27249">
        <w:rPr>
          <w:shd w:val="clear" w:color="auto" w:fill="FDFDFD"/>
        </w:rPr>
        <w:t xml:space="preserve">Биотехнология, в 8-ми томах. Под ред. </w:t>
      </w:r>
      <w:proofErr w:type="spellStart"/>
      <w:r w:rsidRPr="00C27249">
        <w:rPr>
          <w:shd w:val="clear" w:color="auto" w:fill="FDFDFD"/>
        </w:rPr>
        <w:t>Н.С.Егорова</w:t>
      </w:r>
      <w:proofErr w:type="spellEnd"/>
      <w:r w:rsidRPr="00C27249">
        <w:rPr>
          <w:shd w:val="clear" w:color="auto" w:fill="FDFDFD"/>
        </w:rPr>
        <w:t xml:space="preserve">, </w:t>
      </w:r>
      <w:proofErr w:type="spellStart"/>
      <w:r w:rsidRPr="00C27249">
        <w:rPr>
          <w:shd w:val="clear" w:color="auto" w:fill="FDFDFD"/>
        </w:rPr>
        <w:t>В.Д.Самуилова</w:t>
      </w:r>
      <w:proofErr w:type="spellEnd"/>
      <w:r w:rsidRPr="00C27249">
        <w:rPr>
          <w:shd w:val="clear" w:color="auto" w:fill="FDFDFD"/>
        </w:rPr>
        <w:t>. М.: "Высшая школа", 1987-1988.</w:t>
      </w:r>
    </w:p>
    <w:p w:rsidR="0037020A" w:rsidRPr="00C27249" w:rsidRDefault="0037020A" w:rsidP="004B6BA6">
      <w:pPr>
        <w:pStyle w:val="a3"/>
        <w:spacing w:before="0" w:beforeAutospacing="0" w:after="0" w:afterAutospacing="0"/>
        <w:rPr>
          <w:b/>
        </w:rPr>
      </w:pPr>
    </w:p>
    <w:sectPr w:rsidR="0037020A" w:rsidRPr="00C27249" w:rsidSect="00CE4ECE">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E6AD5"/>
    <w:multiLevelType w:val="hybridMultilevel"/>
    <w:tmpl w:val="62A490DE"/>
    <w:lvl w:ilvl="0" w:tplc="22A6951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F7597C"/>
    <w:multiLevelType w:val="hybridMultilevel"/>
    <w:tmpl w:val="123CF446"/>
    <w:lvl w:ilvl="0" w:tplc="14D0B638">
      <w:start w:val="1"/>
      <w:numFmt w:val="decimal"/>
      <w:lvlText w:val="%1."/>
      <w:lvlJc w:val="left"/>
      <w:pPr>
        <w:ind w:left="1425" w:hanging="82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4F4E2447"/>
    <w:multiLevelType w:val="hybridMultilevel"/>
    <w:tmpl w:val="50C02D84"/>
    <w:lvl w:ilvl="0" w:tplc="9F82D7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074539"/>
    <w:multiLevelType w:val="hybridMultilevel"/>
    <w:tmpl w:val="25B298D8"/>
    <w:lvl w:ilvl="0" w:tplc="87DC946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nsid w:val="59902CC1"/>
    <w:multiLevelType w:val="hybridMultilevel"/>
    <w:tmpl w:val="593480F6"/>
    <w:lvl w:ilvl="0" w:tplc="CE506E08">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D433725"/>
    <w:multiLevelType w:val="hybridMultilevel"/>
    <w:tmpl w:val="A5961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4EC"/>
    <w:rsid w:val="000835F2"/>
    <w:rsid w:val="00096D58"/>
    <w:rsid w:val="00114C60"/>
    <w:rsid w:val="0037020A"/>
    <w:rsid w:val="004B6BA6"/>
    <w:rsid w:val="005B64EC"/>
    <w:rsid w:val="006F2A5C"/>
    <w:rsid w:val="007B4A5D"/>
    <w:rsid w:val="00855DA3"/>
    <w:rsid w:val="009471D1"/>
    <w:rsid w:val="00AB2D4B"/>
    <w:rsid w:val="00AC0BF9"/>
    <w:rsid w:val="00C27249"/>
    <w:rsid w:val="00C95503"/>
    <w:rsid w:val="00CD386D"/>
    <w:rsid w:val="00FB1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457933-D91B-4F7E-A98F-1E0B495DD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B64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
    <w:rsid w:val="005B64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1129</Words>
  <Characters>6439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4</cp:revision>
  <dcterms:created xsi:type="dcterms:W3CDTF">2017-12-07T18:20:00Z</dcterms:created>
  <dcterms:modified xsi:type="dcterms:W3CDTF">2017-12-07T19:07:00Z</dcterms:modified>
</cp:coreProperties>
</file>